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B3657" w14:textId="70EDECFF" w:rsidR="00C50B0D" w:rsidRDefault="00402AFF" w:rsidP="00C50B0D">
      <w:pPr>
        <w:jc w:val="center"/>
        <w:rPr>
          <w:rFonts w:ascii="Arial Black" w:hAnsi="Arial Black"/>
          <w:sz w:val="28"/>
          <w:szCs w:val="28"/>
        </w:rPr>
      </w:pPr>
      <w:r w:rsidRPr="00402AFF">
        <w:rPr>
          <w:rFonts w:ascii="Arial Black" w:hAnsi="Arial Black"/>
          <w:noProof/>
          <w:sz w:val="28"/>
          <w:szCs w:val="28"/>
        </w:rPr>
        <mc:AlternateContent>
          <mc:Choice Requires="wps">
            <w:drawing>
              <wp:anchor distT="45720" distB="45720" distL="114300" distR="114300" simplePos="0" relativeHeight="251659264" behindDoc="0" locked="0" layoutInCell="1" allowOverlap="1" wp14:anchorId="63067E36" wp14:editId="454EF379">
                <wp:simplePos x="0" y="0"/>
                <wp:positionH relativeFrom="column">
                  <wp:posOffset>180975</wp:posOffset>
                </wp:positionH>
                <wp:positionV relativeFrom="paragraph">
                  <wp:posOffset>137795</wp:posOffset>
                </wp:positionV>
                <wp:extent cx="514350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71525"/>
                        </a:xfrm>
                        <a:prstGeom prst="rect">
                          <a:avLst/>
                        </a:prstGeom>
                        <a:solidFill>
                          <a:srgbClr val="CCFFFF"/>
                        </a:solidFill>
                        <a:ln w="9525">
                          <a:solidFill>
                            <a:srgbClr val="000000"/>
                          </a:solidFill>
                          <a:miter lim="800000"/>
                          <a:headEnd/>
                          <a:tailEnd/>
                        </a:ln>
                      </wps:spPr>
                      <wps:txbx>
                        <w:txbxContent>
                          <w:p w14:paraId="6012F573" w14:textId="2E47BB30" w:rsidR="00402AFF" w:rsidRDefault="00402AFF" w:rsidP="00402AFF">
                            <w:pPr>
                              <w:jc w:val="center"/>
                              <w:rPr>
                                <w:rFonts w:ascii="Calibri" w:hAnsi="Calibri" w:cs="Calibri"/>
                                <w:b/>
                                <w:bCs/>
                                <w:i/>
                                <w:iCs/>
                                <w:sz w:val="40"/>
                                <w:szCs w:val="40"/>
                              </w:rPr>
                            </w:pPr>
                            <w:proofErr w:type="gramStart"/>
                            <w:r w:rsidRPr="00402AFF">
                              <w:rPr>
                                <w:rFonts w:ascii="Calibri" w:hAnsi="Calibri" w:cs="Calibri"/>
                                <w:b/>
                                <w:bCs/>
                                <w:i/>
                                <w:iCs/>
                                <w:sz w:val="40"/>
                                <w:szCs w:val="40"/>
                              </w:rPr>
                              <w:t>GRAFTON  BOTANICAL</w:t>
                            </w:r>
                            <w:proofErr w:type="gramEnd"/>
                            <w:r w:rsidRPr="00402AFF">
                              <w:rPr>
                                <w:rFonts w:ascii="Calibri" w:hAnsi="Calibri" w:cs="Calibri"/>
                                <w:b/>
                                <w:bCs/>
                                <w:i/>
                                <w:iCs/>
                                <w:sz w:val="40"/>
                                <w:szCs w:val="40"/>
                              </w:rPr>
                              <w:t xml:space="preserve">  ART  WORKSHOP</w:t>
                            </w:r>
                          </w:p>
                          <w:p w14:paraId="10E4E0E1" w14:textId="5E27C534" w:rsidR="00402AFF" w:rsidRPr="00402AFF" w:rsidRDefault="00402AFF" w:rsidP="00402AFF">
                            <w:pPr>
                              <w:jc w:val="center"/>
                              <w:rPr>
                                <w:rFonts w:ascii="Calibri" w:hAnsi="Calibri" w:cs="Calibri"/>
                                <w:b/>
                                <w:bCs/>
                                <w:i/>
                                <w:iCs/>
                                <w:sz w:val="40"/>
                                <w:szCs w:val="40"/>
                              </w:rPr>
                            </w:pPr>
                            <w:r>
                              <w:rPr>
                                <w:rFonts w:ascii="Calibri" w:hAnsi="Calibri" w:cs="Calibri"/>
                                <w:b/>
                                <w:bCs/>
                                <w:i/>
                                <w:iCs/>
                                <w:sz w:val="40"/>
                                <w:szCs w:val="40"/>
                              </w:rPr>
                              <w:t>16 – 20 April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67E36" id="_x0000_t202" coordsize="21600,21600" o:spt="202" path="m,l,21600r21600,l21600,xe">
                <v:stroke joinstyle="miter"/>
                <v:path gradientshapeok="t" o:connecttype="rect"/>
              </v:shapetype>
              <v:shape id="Text Box 2" o:spid="_x0000_s1026" type="#_x0000_t202" style="position:absolute;left:0;text-align:left;margin-left:14.25pt;margin-top:10.85pt;width:405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" fillcolor="#cff">
                <v:textbox>
                  <w:txbxContent>
                    <w:p w14:paraId="6012F573" w14:textId="2E47BB30" w:rsidR="00402AFF" w:rsidRDefault="00402AFF" w:rsidP="00402AFF">
                      <w:pPr>
                        <w:jc w:val="center"/>
                        <w:rPr>
                          <w:rFonts w:ascii="Calibri" w:hAnsi="Calibri" w:cs="Calibri"/>
                          <w:b/>
                          <w:bCs/>
                          <w:i/>
                          <w:iCs/>
                          <w:sz w:val="40"/>
                          <w:szCs w:val="40"/>
                        </w:rPr>
                      </w:pPr>
                      <w:proofErr w:type="gramStart"/>
                      <w:r w:rsidRPr="00402AFF">
                        <w:rPr>
                          <w:rFonts w:ascii="Calibri" w:hAnsi="Calibri" w:cs="Calibri"/>
                          <w:b/>
                          <w:bCs/>
                          <w:i/>
                          <w:iCs/>
                          <w:sz w:val="40"/>
                          <w:szCs w:val="40"/>
                        </w:rPr>
                        <w:t>GRAFTON  BOTANICAL</w:t>
                      </w:r>
                      <w:proofErr w:type="gramEnd"/>
                      <w:r w:rsidRPr="00402AFF">
                        <w:rPr>
                          <w:rFonts w:ascii="Calibri" w:hAnsi="Calibri" w:cs="Calibri"/>
                          <w:b/>
                          <w:bCs/>
                          <w:i/>
                          <w:iCs/>
                          <w:sz w:val="40"/>
                          <w:szCs w:val="40"/>
                        </w:rPr>
                        <w:t xml:space="preserve">  ART  WORKSHOP</w:t>
                      </w:r>
                    </w:p>
                    <w:p w14:paraId="10E4E0E1" w14:textId="5E27C534" w:rsidR="00402AFF" w:rsidRPr="00402AFF" w:rsidRDefault="00402AFF" w:rsidP="00402AFF">
                      <w:pPr>
                        <w:jc w:val="center"/>
                        <w:rPr>
                          <w:rFonts w:ascii="Calibri" w:hAnsi="Calibri" w:cs="Calibri"/>
                          <w:b/>
                          <w:bCs/>
                          <w:i/>
                          <w:iCs/>
                          <w:sz w:val="40"/>
                          <w:szCs w:val="40"/>
                        </w:rPr>
                      </w:pPr>
                      <w:bookmarkStart w:id="1" w:name="_GoBack"/>
                      <w:r>
                        <w:rPr>
                          <w:rFonts w:ascii="Calibri" w:hAnsi="Calibri" w:cs="Calibri"/>
                          <w:b/>
                          <w:bCs/>
                          <w:i/>
                          <w:iCs/>
                          <w:sz w:val="40"/>
                          <w:szCs w:val="40"/>
                        </w:rPr>
                        <w:t>16 – 20 April 2020</w:t>
                      </w:r>
                      <w:bookmarkEnd w:id="1"/>
                    </w:p>
                  </w:txbxContent>
                </v:textbox>
                <w10:wrap type="square"/>
              </v:shape>
            </w:pict>
          </mc:Fallback>
        </mc:AlternateContent>
      </w:r>
    </w:p>
    <w:p w14:paraId="33DAB439" w14:textId="6840BE81" w:rsidR="00402AFF" w:rsidRPr="00402AFF" w:rsidRDefault="00402AFF" w:rsidP="00C50B0D">
      <w:pPr>
        <w:jc w:val="center"/>
        <w:rPr>
          <w:rFonts w:ascii="Arial Black" w:hAnsi="Arial Black"/>
          <w:b/>
          <w:bCs/>
          <w:i/>
          <w:iCs/>
          <w:sz w:val="28"/>
          <w:szCs w:val="28"/>
        </w:rPr>
      </w:pPr>
    </w:p>
    <w:p w14:paraId="16D945DD" w14:textId="71B2BC47" w:rsidR="00402AFF" w:rsidRDefault="00402AFF" w:rsidP="00C50B0D">
      <w:pPr>
        <w:jc w:val="center"/>
        <w:rPr>
          <w:rFonts w:ascii="Arial Black" w:hAnsi="Arial Black"/>
          <w:sz w:val="28"/>
          <w:szCs w:val="28"/>
        </w:rPr>
      </w:pPr>
    </w:p>
    <w:p w14:paraId="7A189368" w14:textId="77777777" w:rsidR="00402AFF" w:rsidRDefault="00402AFF" w:rsidP="00C50B0D">
      <w:pPr>
        <w:jc w:val="center"/>
        <w:rPr>
          <w:rFonts w:ascii="Arial Black" w:hAnsi="Arial Black"/>
          <w:sz w:val="28"/>
          <w:szCs w:val="28"/>
        </w:rPr>
      </w:pPr>
    </w:p>
    <w:p w14:paraId="5DF8CA29" w14:textId="61B681FC" w:rsidR="00402AFF" w:rsidRDefault="00B3055B" w:rsidP="00C50B0D">
      <w:pPr>
        <w:jc w:val="center"/>
        <w:rPr>
          <w:rFonts w:ascii="Arial Black" w:hAnsi="Arial Black"/>
          <w:sz w:val="28"/>
          <w:szCs w:val="28"/>
        </w:rPr>
      </w:pPr>
      <w:r>
        <w:rPr>
          <w:rFonts w:ascii="Arial Black" w:hAnsi="Arial Black"/>
          <w:b/>
          <w:i/>
          <w:sz w:val="28"/>
          <w:szCs w:val="28"/>
        </w:rPr>
        <w:t>Contemporary Botanical Art</w:t>
      </w:r>
    </w:p>
    <w:p w14:paraId="1A785096" w14:textId="77777777" w:rsidR="00B3055B" w:rsidRDefault="00B3055B" w:rsidP="00C50B0D">
      <w:pPr>
        <w:jc w:val="center"/>
        <w:rPr>
          <w:rFonts w:ascii="Arial Black" w:hAnsi="Arial Black"/>
          <w:b/>
          <w:i/>
          <w:sz w:val="28"/>
          <w:szCs w:val="28"/>
        </w:rPr>
      </w:pPr>
      <w:r>
        <w:rPr>
          <w:rFonts w:ascii="Arial Black" w:hAnsi="Arial Black"/>
          <w:sz w:val="28"/>
          <w:szCs w:val="28"/>
        </w:rPr>
        <w:t xml:space="preserve"> </w:t>
      </w:r>
      <w:r w:rsidR="00C50B0D">
        <w:rPr>
          <w:rFonts w:ascii="Arial Black" w:hAnsi="Arial Black"/>
          <w:sz w:val="28"/>
          <w:szCs w:val="28"/>
        </w:rPr>
        <w:t>‘</w:t>
      </w:r>
      <w:r w:rsidR="00C50B0D">
        <w:rPr>
          <w:rFonts w:ascii="Arial Black" w:hAnsi="Arial Black"/>
          <w:b/>
          <w:i/>
          <w:sz w:val="28"/>
          <w:szCs w:val="28"/>
        </w:rPr>
        <w:t>Bigger and Better</w:t>
      </w:r>
      <w:r>
        <w:rPr>
          <w:rFonts w:ascii="Arial Black" w:hAnsi="Arial Black"/>
          <w:b/>
          <w:i/>
          <w:sz w:val="28"/>
          <w:szCs w:val="28"/>
        </w:rPr>
        <w:t>’</w:t>
      </w:r>
    </w:p>
    <w:p w14:paraId="5DDBDDDA" w14:textId="057CA952" w:rsidR="00C50B0D" w:rsidRDefault="00C50B0D" w:rsidP="00C50B0D">
      <w:pPr>
        <w:jc w:val="center"/>
        <w:rPr>
          <w:rFonts w:ascii="Arial Black" w:hAnsi="Arial Black"/>
          <w:b/>
          <w:i/>
          <w:sz w:val="28"/>
          <w:szCs w:val="28"/>
        </w:rPr>
      </w:pPr>
      <w:r>
        <w:rPr>
          <w:rFonts w:ascii="Arial Black" w:hAnsi="Arial Black"/>
          <w:b/>
          <w:i/>
          <w:sz w:val="28"/>
          <w:szCs w:val="28"/>
        </w:rPr>
        <w:t xml:space="preserve"> </w:t>
      </w:r>
    </w:p>
    <w:p w14:paraId="0A67EFC9" w14:textId="02383094" w:rsidR="005F1165" w:rsidRPr="005F1165" w:rsidRDefault="005F1165" w:rsidP="00C50B0D">
      <w:pPr>
        <w:jc w:val="center"/>
        <w:rPr>
          <w:rFonts w:ascii="Arial Black" w:hAnsi="Arial Black"/>
          <w:sz w:val="28"/>
          <w:szCs w:val="28"/>
        </w:rPr>
      </w:pPr>
      <w:r w:rsidRPr="005F1165">
        <w:rPr>
          <w:rFonts w:ascii="Arial Black" w:hAnsi="Arial Black"/>
          <w:sz w:val="28"/>
          <w:szCs w:val="28"/>
        </w:rPr>
        <w:t>Leonie Norton</w:t>
      </w:r>
    </w:p>
    <w:p w14:paraId="3BC7BF6D" w14:textId="77777777" w:rsidR="00C50B0D" w:rsidRDefault="00C50B0D" w:rsidP="00C50B0D">
      <w:pPr>
        <w:jc w:val="center"/>
        <w:rPr>
          <w:rFonts w:ascii="Arial Black" w:hAnsi="Arial Black"/>
          <w:color w:val="FF6600"/>
        </w:rPr>
      </w:pPr>
    </w:p>
    <w:p w14:paraId="7ED7373C" w14:textId="381D99CC" w:rsidR="005F1165" w:rsidRDefault="005F1165" w:rsidP="005F1165">
      <w:pPr>
        <w:ind w:left="-284"/>
        <w:jc w:val="both"/>
        <w:rPr>
          <w:rFonts w:asciiTheme="minorHAnsi" w:hAnsiTheme="minorHAnsi" w:cstheme="minorHAnsi"/>
          <w:lang w:val="en-AU"/>
        </w:rPr>
      </w:pPr>
      <w:r>
        <w:rPr>
          <w:rFonts w:asciiTheme="minorHAnsi" w:hAnsiTheme="minorHAnsi" w:cstheme="minorHAnsi"/>
          <w:lang w:val="en-AU"/>
        </w:rPr>
        <w:t xml:space="preserve">Leonie will take you on a unique and exciting journey when you learn to create a </w:t>
      </w:r>
      <w:proofErr w:type="gramStart"/>
      <w:r>
        <w:rPr>
          <w:rFonts w:asciiTheme="minorHAnsi" w:hAnsiTheme="minorHAnsi" w:cstheme="minorHAnsi"/>
          <w:lang w:val="en-AU"/>
        </w:rPr>
        <w:t>large scale</w:t>
      </w:r>
      <w:proofErr w:type="gramEnd"/>
      <w:r>
        <w:rPr>
          <w:rFonts w:asciiTheme="minorHAnsi" w:hAnsiTheme="minorHAnsi" w:cstheme="minorHAnsi"/>
          <w:lang w:val="en-AU"/>
        </w:rPr>
        <w:t xml:space="preserve"> botanical painting with impact!  Learn how to enlarge to any size from a photograph to create a contemporary botanical painting that will capture the </w:t>
      </w:r>
      <w:r w:rsidR="00CA0D8E">
        <w:rPr>
          <w:rFonts w:asciiTheme="minorHAnsi" w:hAnsiTheme="minorHAnsi" w:cstheme="minorHAnsi"/>
          <w:lang w:val="en-AU"/>
        </w:rPr>
        <w:t>characteristics</w:t>
      </w:r>
      <w:r>
        <w:rPr>
          <w:rFonts w:asciiTheme="minorHAnsi" w:hAnsiTheme="minorHAnsi" w:cstheme="minorHAnsi"/>
          <w:lang w:val="en-AU"/>
        </w:rPr>
        <w:t xml:space="preserve"> </w:t>
      </w:r>
      <w:r w:rsidR="00CA0D8E">
        <w:rPr>
          <w:rFonts w:asciiTheme="minorHAnsi" w:hAnsiTheme="minorHAnsi" w:cstheme="minorHAnsi"/>
          <w:lang w:val="en-AU"/>
        </w:rPr>
        <w:t xml:space="preserve">and personality </w:t>
      </w:r>
      <w:r>
        <w:rPr>
          <w:rFonts w:asciiTheme="minorHAnsi" w:hAnsiTheme="minorHAnsi" w:cstheme="minorHAnsi"/>
          <w:lang w:val="en-AU"/>
        </w:rPr>
        <w:t>of any plant</w:t>
      </w:r>
      <w:r w:rsidR="00CA0D8E">
        <w:rPr>
          <w:rFonts w:asciiTheme="minorHAnsi" w:hAnsiTheme="minorHAnsi" w:cstheme="minorHAnsi"/>
          <w:lang w:val="en-AU"/>
        </w:rPr>
        <w:t xml:space="preserve"> in botanical detail.</w:t>
      </w:r>
      <w:r>
        <w:rPr>
          <w:rFonts w:asciiTheme="minorHAnsi" w:hAnsiTheme="minorHAnsi" w:cstheme="minorHAnsi"/>
          <w:lang w:val="en-AU"/>
        </w:rPr>
        <w:t xml:space="preserve"> </w:t>
      </w:r>
    </w:p>
    <w:p w14:paraId="116F2C4F" w14:textId="77777777" w:rsidR="005F1165" w:rsidRDefault="005F1165" w:rsidP="00C50B0D">
      <w:pPr>
        <w:ind w:left="-284"/>
        <w:jc w:val="both"/>
        <w:rPr>
          <w:rFonts w:asciiTheme="minorHAnsi" w:hAnsiTheme="minorHAnsi" w:cstheme="minorHAnsi"/>
        </w:rPr>
      </w:pPr>
    </w:p>
    <w:p w14:paraId="784E949C" w14:textId="35F0D089" w:rsidR="00C50B0D" w:rsidRDefault="00C50B0D" w:rsidP="00C50B0D">
      <w:pPr>
        <w:ind w:left="-284"/>
        <w:jc w:val="both"/>
        <w:rPr>
          <w:rFonts w:asciiTheme="minorHAnsi" w:hAnsiTheme="minorHAnsi" w:cstheme="minorHAnsi"/>
        </w:rPr>
      </w:pPr>
      <w:r>
        <w:rPr>
          <w:rFonts w:asciiTheme="minorHAnsi" w:hAnsiTheme="minorHAnsi" w:cstheme="minorHAnsi"/>
        </w:rPr>
        <w:t xml:space="preserve">In </w:t>
      </w:r>
      <w:r w:rsidR="005F1165">
        <w:rPr>
          <w:rFonts w:asciiTheme="minorHAnsi" w:hAnsiTheme="minorHAnsi" w:cstheme="minorHAnsi"/>
        </w:rPr>
        <w:t xml:space="preserve">this </w:t>
      </w:r>
      <w:r>
        <w:rPr>
          <w:rFonts w:asciiTheme="minorHAnsi" w:hAnsiTheme="minorHAnsi" w:cstheme="minorHAnsi"/>
        </w:rPr>
        <w:t>workshop</w:t>
      </w:r>
      <w:r w:rsidRPr="00EA4AD4">
        <w:rPr>
          <w:rFonts w:asciiTheme="minorHAnsi" w:hAnsiTheme="minorHAnsi" w:cstheme="minorHAnsi"/>
        </w:rPr>
        <w:t xml:space="preserve"> </w:t>
      </w:r>
      <w:r>
        <w:rPr>
          <w:rFonts w:asciiTheme="minorHAnsi" w:hAnsiTheme="minorHAnsi" w:cstheme="minorHAnsi"/>
        </w:rPr>
        <w:t xml:space="preserve">you </w:t>
      </w:r>
      <w:r w:rsidRPr="00EA4AD4">
        <w:rPr>
          <w:rFonts w:asciiTheme="minorHAnsi" w:hAnsiTheme="minorHAnsi" w:cstheme="minorHAnsi"/>
        </w:rPr>
        <w:t xml:space="preserve">will be </w:t>
      </w:r>
      <w:r w:rsidR="005F1165">
        <w:rPr>
          <w:rFonts w:asciiTheme="minorHAnsi" w:hAnsiTheme="minorHAnsi" w:cstheme="minorHAnsi"/>
        </w:rPr>
        <w:t>using your</w:t>
      </w:r>
      <w:r w:rsidRPr="00EA4AD4">
        <w:rPr>
          <w:rFonts w:asciiTheme="minorHAnsi" w:hAnsiTheme="minorHAnsi" w:cstheme="minorHAnsi"/>
        </w:rPr>
        <w:t xml:space="preserve"> </w:t>
      </w:r>
      <w:r w:rsidR="005134A7">
        <w:rPr>
          <w:rFonts w:asciiTheme="minorHAnsi" w:hAnsiTheme="minorHAnsi" w:cstheme="minorHAnsi"/>
        </w:rPr>
        <w:t xml:space="preserve">preferred </w:t>
      </w:r>
      <w:r w:rsidRPr="00EA4AD4">
        <w:rPr>
          <w:rFonts w:asciiTheme="minorHAnsi" w:hAnsiTheme="minorHAnsi" w:cstheme="minorHAnsi"/>
        </w:rPr>
        <w:t>subject</w:t>
      </w:r>
      <w:r w:rsidR="005F1165">
        <w:rPr>
          <w:rFonts w:asciiTheme="minorHAnsi" w:hAnsiTheme="minorHAnsi" w:cstheme="minorHAnsi"/>
        </w:rPr>
        <w:t xml:space="preserve"> as well as a </w:t>
      </w:r>
      <w:r w:rsidRPr="00EA4AD4">
        <w:rPr>
          <w:rFonts w:asciiTheme="minorHAnsi" w:hAnsiTheme="minorHAnsi" w:cstheme="minorHAnsi"/>
        </w:rPr>
        <w:t xml:space="preserve">photo and </w:t>
      </w:r>
      <w:r>
        <w:rPr>
          <w:rFonts w:asciiTheme="minorHAnsi" w:hAnsiTheme="minorHAnsi" w:cstheme="minorHAnsi"/>
        </w:rPr>
        <w:t xml:space="preserve">learning how to grid </w:t>
      </w:r>
      <w:r w:rsidR="005134A7">
        <w:rPr>
          <w:rFonts w:asciiTheme="minorHAnsi" w:hAnsiTheme="minorHAnsi" w:cstheme="minorHAnsi"/>
        </w:rPr>
        <w:t>the photo</w:t>
      </w:r>
      <w:r>
        <w:rPr>
          <w:rFonts w:asciiTheme="minorHAnsi" w:hAnsiTheme="minorHAnsi" w:cstheme="minorHAnsi"/>
        </w:rPr>
        <w:t xml:space="preserve"> to create a </w:t>
      </w:r>
      <w:r w:rsidR="005F1165">
        <w:rPr>
          <w:rFonts w:asciiTheme="minorHAnsi" w:hAnsiTheme="minorHAnsi" w:cstheme="minorHAnsi"/>
        </w:rPr>
        <w:t>larger version of your subject.</w:t>
      </w:r>
    </w:p>
    <w:p w14:paraId="79A81463" w14:textId="77777777" w:rsidR="00C50B0D" w:rsidRDefault="00C50B0D" w:rsidP="00C50B0D">
      <w:pPr>
        <w:ind w:left="-284"/>
        <w:jc w:val="both"/>
        <w:rPr>
          <w:rFonts w:asciiTheme="minorHAnsi" w:hAnsiTheme="minorHAnsi" w:cstheme="minorHAnsi"/>
          <w:lang w:val="en-AU"/>
        </w:rPr>
      </w:pPr>
    </w:p>
    <w:p w14:paraId="40231393" w14:textId="7724C375" w:rsidR="00C50B0D" w:rsidRDefault="005F1165" w:rsidP="00C50B0D">
      <w:pPr>
        <w:ind w:left="-284"/>
        <w:jc w:val="both"/>
        <w:rPr>
          <w:rFonts w:asciiTheme="minorHAnsi" w:hAnsiTheme="minorHAnsi" w:cstheme="minorHAnsi"/>
          <w:lang w:val="en-AU"/>
        </w:rPr>
      </w:pPr>
      <w:r>
        <w:rPr>
          <w:rFonts w:asciiTheme="minorHAnsi" w:hAnsiTheme="minorHAnsi" w:cstheme="minorHAnsi"/>
          <w:lang w:val="en-AU"/>
        </w:rPr>
        <w:t xml:space="preserve">Leonie will </w:t>
      </w:r>
      <w:proofErr w:type="gramStart"/>
      <w:r>
        <w:rPr>
          <w:rFonts w:asciiTheme="minorHAnsi" w:hAnsiTheme="minorHAnsi" w:cstheme="minorHAnsi"/>
          <w:lang w:val="en-AU"/>
        </w:rPr>
        <w:t xml:space="preserve">guide </w:t>
      </w:r>
      <w:r w:rsidR="00C50B0D">
        <w:rPr>
          <w:rFonts w:asciiTheme="minorHAnsi" w:hAnsiTheme="minorHAnsi" w:cstheme="minorHAnsi"/>
          <w:lang w:val="en-AU"/>
        </w:rPr>
        <w:t xml:space="preserve"> you</w:t>
      </w:r>
      <w:proofErr w:type="gramEnd"/>
      <w:r w:rsidR="00C50B0D">
        <w:rPr>
          <w:rFonts w:asciiTheme="minorHAnsi" w:hAnsiTheme="minorHAnsi" w:cstheme="minorHAnsi"/>
          <w:lang w:val="en-AU"/>
        </w:rPr>
        <w:t xml:space="preserve"> </w:t>
      </w:r>
      <w:r>
        <w:rPr>
          <w:rFonts w:asciiTheme="minorHAnsi" w:hAnsiTheme="minorHAnsi" w:cstheme="minorHAnsi"/>
          <w:lang w:val="en-AU"/>
        </w:rPr>
        <w:t xml:space="preserve">through </w:t>
      </w:r>
      <w:r w:rsidR="00C50B0D">
        <w:rPr>
          <w:rFonts w:asciiTheme="minorHAnsi" w:hAnsiTheme="minorHAnsi" w:cstheme="minorHAnsi"/>
          <w:lang w:val="en-AU"/>
        </w:rPr>
        <w:t xml:space="preserve"> new techniques </w:t>
      </w:r>
      <w:r>
        <w:rPr>
          <w:rFonts w:asciiTheme="minorHAnsi" w:hAnsiTheme="minorHAnsi" w:cstheme="minorHAnsi"/>
          <w:lang w:val="en-AU"/>
        </w:rPr>
        <w:t>where you will</w:t>
      </w:r>
      <w:r w:rsidR="00C50B0D">
        <w:rPr>
          <w:rFonts w:asciiTheme="minorHAnsi" w:hAnsiTheme="minorHAnsi" w:cstheme="minorHAnsi"/>
          <w:lang w:val="en-AU"/>
        </w:rPr>
        <w:t xml:space="preserve"> be able to use some artistic license to choose the size and format of your finished painting, while retaining the integrity of botanical art.</w:t>
      </w:r>
    </w:p>
    <w:p w14:paraId="1CB2C0C0" w14:textId="77777777" w:rsidR="00C50B0D" w:rsidRDefault="00C50B0D" w:rsidP="00C50B0D">
      <w:pPr>
        <w:ind w:left="-284"/>
        <w:jc w:val="both"/>
        <w:rPr>
          <w:rFonts w:asciiTheme="minorHAnsi" w:hAnsiTheme="minorHAnsi" w:cstheme="minorHAnsi"/>
          <w:lang w:val="en-AU"/>
        </w:rPr>
      </w:pPr>
    </w:p>
    <w:p w14:paraId="10995122" w14:textId="00883984" w:rsidR="00C50B0D" w:rsidRDefault="00C50B0D" w:rsidP="00C50B0D">
      <w:pPr>
        <w:ind w:left="-284"/>
        <w:jc w:val="both"/>
        <w:rPr>
          <w:rFonts w:asciiTheme="minorHAnsi" w:hAnsiTheme="minorHAnsi" w:cstheme="minorHAnsi"/>
          <w:lang w:val="en-AU"/>
        </w:rPr>
      </w:pPr>
      <w:r>
        <w:rPr>
          <w:rFonts w:asciiTheme="minorHAnsi" w:hAnsiTheme="minorHAnsi" w:cstheme="minorHAnsi"/>
          <w:lang w:val="en-AU"/>
        </w:rPr>
        <w:t xml:space="preserve">Working with the standard watercolour processes of washes and colour studies and the more complex process of glazing and dry brushing, this workshop offers an ideal opportunity to explore another dimension of botanical art. You will learn to observe and explore composition, colour, form, texture, light and tone. </w:t>
      </w:r>
      <w:r w:rsidR="00CA0D8E">
        <w:rPr>
          <w:rFonts w:asciiTheme="minorHAnsi" w:hAnsiTheme="minorHAnsi" w:cstheme="minorHAnsi"/>
          <w:lang w:val="en-AU"/>
        </w:rPr>
        <w:t xml:space="preserve">Leonie will </w:t>
      </w:r>
      <w:r>
        <w:rPr>
          <w:rFonts w:asciiTheme="minorHAnsi" w:hAnsiTheme="minorHAnsi" w:cstheme="minorHAnsi"/>
          <w:lang w:val="en-AU"/>
        </w:rPr>
        <w:t>take this one step further to show you how to create a contemporary botanical painting</w:t>
      </w:r>
      <w:r w:rsidR="00CA0D8E">
        <w:rPr>
          <w:rFonts w:asciiTheme="minorHAnsi" w:hAnsiTheme="minorHAnsi" w:cstheme="minorHAnsi"/>
          <w:lang w:val="en-AU"/>
        </w:rPr>
        <w:t xml:space="preserve"> that is powerful and stunning. </w:t>
      </w:r>
    </w:p>
    <w:p w14:paraId="64CA2E7C" w14:textId="77777777" w:rsidR="00C50B0D" w:rsidRDefault="00C50B0D" w:rsidP="00C50B0D">
      <w:pPr>
        <w:ind w:left="-284"/>
        <w:jc w:val="both"/>
        <w:rPr>
          <w:rFonts w:asciiTheme="minorHAnsi" w:hAnsiTheme="minorHAnsi" w:cstheme="minorHAnsi"/>
          <w:lang w:val="en-AU"/>
        </w:rPr>
      </w:pPr>
    </w:p>
    <w:p w14:paraId="3B664089" w14:textId="2F9D9A82" w:rsidR="00C50B0D" w:rsidRDefault="00C50B0D" w:rsidP="00C50B0D">
      <w:pPr>
        <w:ind w:left="-284"/>
        <w:jc w:val="both"/>
        <w:rPr>
          <w:rFonts w:asciiTheme="minorHAnsi" w:hAnsiTheme="minorHAnsi" w:cstheme="minorHAnsi"/>
          <w:lang w:val="en-AU"/>
        </w:rPr>
      </w:pPr>
      <w:r>
        <w:rPr>
          <w:rFonts w:asciiTheme="minorHAnsi" w:hAnsiTheme="minorHAnsi" w:cstheme="minorHAnsi"/>
          <w:lang w:val="en-AU"/>
        </w:rPr>
        <w:t>You will only be limited by your imagination of subject, size and representation. Through demonstrations and individual tuition, the process of enlarging and/or cropping your subject will be demystified and simplified. You will learn valuable strategies resulting in successful outcomes.</w:t>
      </w:r>
    </w:p>
    <w:p w14:paraId="4C3D3ED3" w14:textId="649FF712" w:rsidR="00CA0D8E" w:rsidRDefault="00CA0D8E" w:rsidP="00C50B0D">
      <w:pPr>
        <w:ind w:left="-284"/>
        <w:jc w:val="both"/>
        <w:rPr>
          <w:rFonts w:asciiTheme="minorHAnsi" w:hAnsiTheme="minorHAnsi" w:cstheme="minorHAnsi"/>
          <w:lang w:val="en-AU"/>
        </w:rPr>
      </w:pPr>
    </w:p>
    <w:p w14:paraId="67D6663F" w14:textId="369E5952" w:rsidR="00CA0D8E" w:rsidRDefault="00CA0D8E" w:rsidP="00C50B0D">
      <w:pPr>
        <w:ind w:left="-284"/>
        <w:jc w:val="both"/>
        <w:rPr>
          <w:rFonts w:asciiTheme="minorHAnsi" w:hAnsiTheme="minorHAnsi" w:cstheme="minorHAnsi"/>
          <w:lang w:val="en-AU"/>
        </w:rPr>
      </w:pPr>
      <w:r>
        <w:rPr>
          <w:rFonts w:asciiTheme="minorHAnsi" w:hAnsiTheme="minorHAnsi" w:cstheme="minorHAnsi"/>
          <w:lang w:val="en-AU"/>
        </w:rPr>
        <w:t>Leonie will be giving both class and individual tuition and demonstrations.</w:t>
      </w:r>
    </w:p>
    <w:p w14:paraId="5911AE63" w14:textId="165BDF37" w:rsidR="00CA0D8E" w:rsidRDefault="00CA0D8E" w:rsidP="00C50B0D">
      <w:pPr>
        <w:ind w:left="-284"/>
        <w:jc w:val="both"/>
        <w:rPr>
          <w:rFonts w:asciiTheme="minorHAnsi" w:hAnsiTheme="minorHAnsi" w:cstheme="minorHAnsi"/>
          <w:lang w:val="en-AU"/>
        </w:rPr>
      </w:pPr>
    </w:p>
    <w:p w14:paraId="5D8EECE3" w14:textId="48FD11B8" w:rsidR="00CA0D8E" w:rsidRPr="00CA0D8E" w:rsidRDefault="00CA0D8E" w:rsidP="00C50B0D">
      <w:pPr>
        <w:ind w:left="-284"/>
        <w:jc w:val="both"/>
        <w:rPr>
          <w:rFonts w:asciiTheme="minorHAnsi" w:hAnsiTheme="minorHAnsi" w:cstheme="minorHAnsi"/>
          <w:lang w:val="en-AU"/>
        </w:rPr>
      </w:pPr>
      <w:r>
        <w:rPr>
          <w:rFonts w:asciiTheme="minorHAnsi" w:hAnsiTheme="minorHAnsi" w:cstheme="minorHAnsi"/>
          <w:b/>
          <w:lang w:val="en-AU"/>
        </w:rPr>
        <w:t xml:space="preserve">All skill levels 18 years and over. </w:t>
      </w:r>
      <w:r>
        <w:rPr>
          <w:rFonts w:asciiTheme="minorHAnsi" w:hAnsiTheme="minorHAnsi" w:cstheme="minorHAnsi"/>
          <w:lang w:val="en-AU"/>
        </w:rPr>
        <w:t>Some botanical art or watercolour experience an advantage.</w:t>
      </w:r>
    </w:p>
    <w:p w14:paraId="58025FDD" w14:textId="540B72C5" w:rsidR="00636B06" w:rsidRDefault="00636B06" w:rsidP="00C50B0D">
      <w:pPr>
        <w:ind w:left="-284"/>
        <w:jc w:val="both"/>
        <w:rPr>
          <w:rFonts w:asciiTheme="minorHAnsi" w:hAnsiTheme="minorHAnsi" w:cstheme="minorHAnsi"/>
          <w:lang w:val="en-AU"/>
        </w:rPr>
      </w:pPr>
    </w:p>
    <w:p w14:paraId="563ED11F" w14:textId="42E97F22" w:rsidR="00636B06" w:rsidRDefault="00636B06" w:rsidP="00C50B0D">
      <w:pPr>
        <w:ind w:left="-284"/>
        <w:jc w:val="both"/>
        <w:rPr>
          <w:rFonts w:asciiTheme="minorHAnsi" w:hAnsiTheme="minorHAnsi" w:cstheme="minorHAnsi"/>
          <w:lang w:val="en-AU"/>
        </w:rPr>
      </w:pPr>
    </w:p>
    <w:p w14:paraId="0FFFA403" w14:textId="77777777" w:rsidR="00636B06" w:rsidRPr="00EA4AD4" w:rsidRDefault="00636B06" w:rsidP="00C50B0D">
      <w:pPr>
        <w:ind w:left="-284"/>
        <w:jc w:val="both"/>
        <w:rPr>
          <w:rFonts w:asciiTheme="minorHAnsi" w:hAnsiTheme="minorHAnsi" w:cstheme="minorHAnsi"/>
          <w:lang w:val="en-AU"/>
        </w:rPr>
      </w:pPr>
    </w:p>
    <w:p w14:paraId="5CC69A6A" w14:textId="769DB316" w:rsidR="00C50B0D" w:rsidRDefault="00402AFF" w:rsidP="00402AFF">
      <w:pPr>
        <w:jc w:val="center"/>
        <w:rPr>
          <w:rFonts w:asciiTheme="minorHAnsi" w:hAnsiTheme="minorHAnsi" w:cstheme="minorHAnsi"/>
          <w:b/>
          <w:bCs/>
          <w:sz w:val="36"/>
          <w:szCs w:val="36"/>
        </w:rPr>
      </w:pPr>
      <w:r>
        <w:rPr>
          <w:rFonts w:asciiTheme="minorHAnsi" w:hAnsiTheme="minorHAnsi" w:cstheme="minorHAnsi"/>
          <w:b/>
          <w:bCs/>
          <w:sz w:val="36"/>
          <w:szCs w:val="36"/>
        </w:rPr>
        <w:t>FAY BOYD’S FINE ART SCHOOL</w:t>
      </w:r>
    </w:p>
    <w:p w14:paraId="1AEC4BEE" w14:textId="5674EFCC" w:rsidR="00402AFF" w:rsidRDefault="00402AFF" w:rsidP="00402AFF">
      <w:pPr>
        <w:jc w:val="center"/>
        <w:rPr>
          <w:rFonts w:asciiTheme="minorHAnsi" w:hAnsiTheme="minorHAnsi" w:cstheme="minorHAnsi"/>
          <w:b/>
          <w:bCs/>
          <w:sz w:val="36"/>
          <w:szCs w:val="36"/>
        </w:rPr>
      </w:pPr>
      <w:r>
        <w:rPr>
          <w:rFonts w:asciiTheme="minorHAnsi" w:hAnsiTheme="minorHAnsi" w:cstheme="minorHAnsi"/>
          <w:b/>
          <w:bCs/>
          <w:sz w:val="36"/>
          <w:szCs w:val="36"/>
        </w:rPr>
        <w:t xml:space="preserve">43 </w:t>
      </w:r>
      <w:proofErr w:type="spellStart"/>
      <w:r>
        <w:rPr>
          <w:rFonts w:asciiTheme="minorHAnsi" w:hAnsiTheme="minorHAnsi" w:cstheme="minorHAnsi"/>
          <w:b/>
          <w:bCs/>
          <w:sz w:val="36"/>
          <w:szCs w:val="36"/>
        </w:rPr>
        <w:t>Breimba</w:t>
      </w:r>
      <w:proofErr w:type="spellEnd"/>
      <w:r>
        <w:rPr>
          <w:rFonts w:asciiTheme="minorHAnsi" w:hAnsiTheme="minorHAnsi" w:cstheme="minorHAnsi"/>
          <w:b/>
          <w:bCs/>
          <w:sz w:val="36"/>
          <w:szCs w:val="36"/>
        </w:rPr>
        <w:t xml:space="preserve"> Street</w:t>
      </w:r>
    </w:p>
    <w:p w14:paraId="5F20586C" w14:textId="0FB05540" w:rsidR="00402AFF" w:rsidRDefault="00402AFF" w:rsidP="00402AFF">
      <w:pPr>
        <w:jc w:val="center"/>
        <w:rPr>
          <w:rFonts w:asciiTheme="minorHAnsi" w:hAnsiTheme="minorHAnsi" w:cstheme="minorHAnsi"/>
          <w:b/>
          <w:bCs/>
          <w:sz w:val="36"/>
          <w:szCs w:val="36"/>
        </w:rPr>
      </w:pPr>
      <w:r>
        <w:rPr>
          <w:rFonts w:asciiTheme="minorHAnsi" w:hAnsiTheme="minorHAnsi" w:cstheme="minorHAnsi"/>
          <w:b/>
          <w:bCs/>
          <w:sz w:val="36"/>
          <w:szCs w:val="36"/>
        </w:rPr>
        <w:t xml:space="preserve">GRAFTON NSW </w:t>
      </w:r>
      <w:r>
        <w:rPr>
          <w:rFonts w:asciiTheme="minorHAnsi" w:hAnsiTheme="minorHAnsi" w:cstheme="minorHAnsi"/>
          <w:b/>
          <w:bCs/>
          <w:sz w:val="36"/>
          <w:szCs w:val="36"/>
        </w:rPr>
        <w:tab/>
        <w:t>2460</w:t>
      </w:r>
    </w:p>
    <w:p w14:paraId="7AC343ED" w14:textId="3011C679" w:rsidR="00402AFF" w:rsidRDefault="00402AFF" w:rsidP="00402AFF">
      <w:pPr>
        <w:jc w:val="center"/>
        <w:rPr>
          <w:rFonts w:asciiTheme="minorHAnsi" w:hAnsiTheme="minorHAnsi" w:cstheme="minorHAnsi"/>
          <w:b/>
          <w:bCs/>
          <w:sz w:val="36"/>
          <w:szCs w:val="36"/>
        </w:rPr>
      </w:pPr>
    </w:p>
    <w:p w14:paraId="34F7CEAC" w14:textId="1A5249B0" w:rsidR="00402AFF" w:rsidRDefault="00402AFF" w:rsidP="00402AFF">
      <w:pPr>
        <w:jc w:val="center"/>
        <w:rPr>
          <w:rFonts w:asciiTheme="minorHAnsi" w:hAnsiTheme="minorHAnsi" w:cstheme="minorHAnsi"/>
          <w:b/>
          <w:bCs/>
          <w:sz w:val="36"/>
          <w:szCs w:val="36"/>
        </w:rPr>
      </w:pPr>
      <w:r>
        <w:rPr>
          <w:rFonts w:asciiTheme="minorHAnsi" w:hAnsiTheme="minorHAnsi" w:cstheme="minorHAnsi"/>
          <w:b/>
          <w:bCs/>
          <w:sz w:val="36"/>
          <w:szCs w:val="36"/>
        </w:rPr>
        <w:t>Phone: 02 6643 1528</w:t>
      </w:r>
    </w:p>
    <w:p w14:paraId="61E1ADD7" w14:textId="358B6768" w:rsidR="00402AFF" w:rsidRDefault="00402AFF" w:rsidP="00402AFF">
      <w:pPr>
        <w:jc w:val="center"/>
        <w:rPr>
          <w:rFonts w:asciiTheme="minorHAnsi" w:hAnsiTheme="minorHAnsi" w:cstheme="minorHAnsi"/>
          <w:b/>
          <w:bCs/>
          <w:sz w:val="36"/>
          <w:szCs w:val="36"/>
        </w:rPr>
      </w:pPr>
      <w:r>
        <w:rPr>
          <w:rFonts w:asciiTheme="minorHAnsi" w:hAnsiTheme="minorHAnsi" w:cstheme="minorHAnsi"/>
          <w:b/>
          <w:bCs/>
          <w:sz w:val="36"/>
          <w:szCs w:val="36"/>
        </w:rPr>
        <w:t>Mobile: 0428 180 754</w:t>
      </w:r>
    </w:p>
    <w:p w14:paraId="400ABEBF" w14:textId="77777777" w:rsidR="00402AFF" w:rsidRPr="00402AFF" w:rsidRDefault="00402AFF" w:rsidP="00402AFF">
      <w:pPr>
        <w:jc w:val="center"/>
        <w:rPr>
          <w:rFonts w:asciiTheme="minorHAnsi" w:hAnsiTheme="minorHAnsi" w:cstheme="minorHAnsi"/>
          <w:b/>
          <w:bCs/>
          <w:sz w:val="36"/>
          <w:szCs w:val="36"/>
        </w:rPr>
      </w:pPr>
    </w:p>
    <w:p w14:paraId="2F686A2D" w14:textId="6B144556" w:rsidR="00F623C4" w:rsidRDefault="00B3055B" w:rsidP="00402AFF">
      <w:pPr>
        <w:jc w:val="center"/>
        <w:rPr>
          <w:rFonts w:ascii="Calibri" w:hAnsi="Calibri" w:cs="Calibri"/>
          <w:b/>
          <w:bCs/>
          <w:sz w:val="28"/>
          <w:szCs w:val="28"/>
        </w:rPr>
      </w:pPr>
      <w:hyperlink r:id="rId4" w:history="1">
        <w:r w:rsidR="00B652AC" w:rsidRPr="0089615A">
          <w:rPr>
            <w:rStyle w:val="Hyperlink"/>
            <w:rFonts w:ascii="Calibri" w:hAnsi="Calibri" w:cs="Calibri"/>
            <w:b/>
            <w:bCs/>
            <w:sz w:val="28"/>
            <w:szCs w:val="28"/>
          </w:rPr>
          <w:t>www.info@fayboydsfineartschool.com</w:t>
        </w:r>
      </w:hyperlink>
    </w:p>
    <w:p w14:paraId="6F1986C4" w14:textId="03B4DEDF" w:rsidR="00B652AC" w:rsidRDefault="00B652AC" w:rsidP="00402AFF">
      <w:pPr>
        <w:jc w:val="center"/>
        <w:rPr>
          <w:rFonts w:ascii="Calibri" w:hAnsi="Calibri" w:cs="Calibri"/>
          <w:b/>
          <w:bCs/>
          <w:sz w:val="28"/>
          <w:szCs w:val="28"/>
        </w:rPr>
      </w:pPr>
    </w:p>
    <w:p w14:paraId="4CD6B068" w14:textId="320BEA77" w:rsidR="00B652AC" w:rsidRDefault="00B652AC" w:rsidP="00402AFF">
      <w:pPr>
        <w:jc w:val="center"/>
        <w:rPr>
          <w:rFonts w:ascii="Calibri" w:hAnsi="Calibri" w:cs="Calibri"/>
          <w:b/>
          <w:bCs/>
          <w:color w:val="FF0000"/>
          <w:sz w:val="28"/>
          <w:szCs w:val="28"/>
        </w:rPr>
      </w:pPr>
      <w:r>
        <w:rPr>
          <w:rFonts w:ascii="Calibri" w:hAnsi="Calibri" w:cs="Calibri"/>
          <w:b/>
          <w:bCs/>
          <w:color w:val="FF0000"/>
          <w:sz w:val="28"/>
          <w:szCs w:val="28"/>
        </w:rPr>
        <w:t>THIS WILL BE THE FINAL WORKSHOP AT FAY BOYD’S FINE ART SCHOOL</w:t>
      </w:r>
    </w:p>
    <w:p w14:paraId="3A4C1E69" w14:textId="14B83AE6" w:rsidR="00B652AC" w:rsidRDefault="00B652AC" w:rsidP="00402AFF">
      <w:pPr>
        <w:jc w:val="center"/>
        <w:rPr>
          <w:rFonts w:ascii="Calibri" w:hAnsi="Calibri" w:cs="Calibri"/>
          <w:b/>
          <w:bCs/>
          <w:color w:val="FF0000"/>
          <w:sz w:val="28"/>
          <w:szCs w:val="28"/>
        </w:rPr>
      </w:pPr>
      <w:r>
        <w:rPr>
          <w:rFonts w:ascii="Calibri" w:hAnsi="Calibri" w:cs="Calibri"/>
          <w:b/>
          <w:bCs/>
          <w:color w:val="FF0000"/>
          <w:sz w:val="28"/>
          <w:szCs w:val="28"/>
        </w:rPr>
        <w:t>FAYE IS RETIRING</w:t>
      </w:r>
    </w:p>
    <w:p w14:paraId="7AB84A11" w14:textId="0AFE5714" w:rsidR="00B3055B" w:rsidRDefault="00B3055B" w:rsidP="00402AFF">
      <w:pPr>
        <w:jc w:val="center"/>
        <w:rPr>
          <w:rFonts w:ascii="Calibri" w:hAnsi="Calibri" w:cs="Calibri"/>
          <w:b/>
          <w:bCs/>
          <w:color w:val="FF0000"/>
          <w:sz w:val="28"/>
          <w:szCs w:val="28"/>
        </w:rPr>
      </w:pPr>
    </w:p>
    <w:p w14:paraId="5A5F5921" w14:textId="7C8D253D" w:rsidR="00B3055B" w:rsidRDefault="00B3055B" w:rsidP="00402AFF">
      <w:pPr>
        <w:jc w:val="center"/>
        <w:rPr>
          <w:rFonts w:ascii="Calibri" w:hAnsi="Calibri" w:cs="Calibri"/>
          <w:b/>
          <w:bCs/>
          <w:color w:val="FF0000"/>
          <w:sz w:val="28"/>
          <w:szCs w:val="28"/>
        </w:rPr>
      </w:pPr>
    </w:p>
    <w:p w14:paraId="5B2D5BAC" w14:textId="77777777" w:rsidR="00B3055B" w:rsidRPr="00E52E2E" w:rsidRDefault="00B3055B" w:rsidP="00B3055B">
      <w:pPr>
        <w:jc w:val="center"/>
        <w:rPr>
          <w:rFonts w:asciiTheme="minorHAnsi" w:hAnsiTheme="minorHAnsi"/>
          <w:sz w:val="56"/>
          <w:szCs w:val="56"/>
          <w14:shadow w14:blurRad="50800" w14:dist="38100" w14:dir="2700000" w14:sx="100000" w14:sy="100000" w14:kx="0" w14:ky="0" w14:algn="tl">
            <w14:srgbClr w14:val="000000">
              <w14:alpha w14:val="60000"/>
            </w14:srgbClr>
          </w14:shadow>
        </w:rPr>
      </w:pPr>
      <w:r w:rsidRPr="00E52E2E">
        <w:rPr>
          <w:rFonts w:asciiTheme="minorHAnsi" w:hAnsiTheme="minorHAnsi"/>
          <w:sz w:val="56"/>
          <w:szCs w:val="56"/>
          <w14:shadow w14:blurRad="50800" w14:dist="38100" w14:dir="2700000" w14:sx="100000" w14:sy="100000" w14:kx="0" w14:ky="0" w14:algn="tl">
            <w14:srgbClr w14:val="000000">
              <w14:alpha w14:val="60000"/>
            </w14:srgbClr>
          </w14:shadow>
        </w:rPr>
        <w:t xml:space="preserve">Workshop </w:t>
      </w:r>
      <w:r>
        <w:rPr>
          <w:rFonts w:asciiTheme="minorHAnsi" w:hAnsiTheme="minorHAnsi"/>
          <w:sz w:val="56"/>
          <w:szCs w:val="56"/>
          <w14:shadow w14:blurRad="50800" w14:dist="38100" w14:dir="2700000" w14:sx="100000" w14:sy="100000" w14:kx="0" w14:ky="0" w14:algn="tl">
            <w14:srgbClr w14:val="000000">
              <w14:alpha w14:val="60000"/>
            </w14:srgbClr>
          </w14:shadow>
        </w:rPr>
        <w:t>Information</w:t>
      </w:r>
    </w:p>
    <w:p w14:paraId="7622B9F6" w14:textId="77777777" w:rsidR="00B3055B" w:rsidRDefault="00B3055B" w:rsidP="00B3055B">
      <w:pPr>
        <w:jc w:val="center"/>
        <w:rPr>
          <w:rFonts w:ascii="Arial Black" w:hAnsi="Arial Black"/>
          <w:color w:val="FF6600"/>
        </w:rPr>
      </w:pPr>
    </w:p>
    <w:p w14:paraId="4B7C3884" w14:textId="77777777" w:rsidR="00B3055B" w:rsidRDefault="00B3055B" w:rsidP="00B3055B">
      <w:pPr>
        <w:jc w:val="center"/>
        <w:rPr>
          <w:rFonts w:ascii="Arial Black" w:hAnsi="Arial Black"/>
          <w:color w:val="FF6600"/>
        </w:rPr>
      </w:pPr>
    </w:p>
    <w:p w14:paraId="7790FD03" w14:textId="77777777" w:rsidR="00B3055B" w:rsidRDefault="00B3055B" w:rsidP="00B3055B">
      <w:pPr>
        <w:jc w:val="center"/>
        <w:rPr>
          <w:rFonts w:ascii="Arial Black" w:hAnsi="Arial Black"/>
          <w:color w:val="FF6600"/>
        </w:rPr>
      </w:pPr>
    </w:p>
    <w:p w14:paraId="10474CDC" w14:textId="77777777" w:rsidR="00B3055B" w:rsidRDefault="00B3055B" w:rsidP="00B3055B">
      <w:pPr>
        <w:ind w:left="-284"/>
        <w:jc w:val="both"/>
        <w:rPr>
          <w:rFonts w:asciiTheme="minorHAnsi" w:hAnsiTheme="minorHAnsi" w:cstheme="minorHAnsi"/>
        </w:rPr>
      </w:pPr>
      <w:r>
        <w:rPr>
          <w:rFonts w:asciiTheme="minorHAnsi" w:hAnsiTheme="minorHAnsi" w:cstheme="minorHAnsi"/>
        </w:rPr>
        <w:t>In this unique workshop</w:t>
      </w:r>
      <w:r w:rsidRPr="00EA4AD4">
        <w:rPr>
          <w:rFonts w:asciiTheme="minorHAnsi" w:hAnsiTheme="minorHAnsi" w:cstheme="minorHAnsi"/>
        </w:rPr>
        <w:t xml:space="preserve"> </w:t>
      </w:r>
      <w:r w:rsidRPr="00EA4AD4">
        <w:rPr>
          <w:rFonts w:asciiTheme="minorHAnsi" w:hAnsiTheme="minorHAnsi" w:cstheme="minorHAnsi"/>
          <w:b/>
          <w:bCs/>
        </w:rPr>
        <w:t>‘</w:t>
      </w:r>
      <w:r w:rsidRPr="00EA4AD4">
        <w:rPr>
          <w:rFonts w:asciiTheme="minorHAnsi" w:hAnsiTheme="minorHAnsi" w:cstheme="minorHAnsi"/>
          <w:b/>
          <w:bCs/>
          <w:i/>
          <w:iCs/>
        </w:rPr>
        <w:t>Contemporary Botanical Art:</w:t>
      </w:r>
      <w:r w:rsidRPr="00EA4AD4">
        <w:rPr>
          <w:rFonts w:asciiTheme="minorHAnsi" w:hAnsiTheme="minorHAnsi" w:cstheme="minorHAnsi"/>
          <w:b/>
          <w:bCs/>
        </w:rPr>
        <w:t xml:space="preserve">  </w:t>
      </w:r>
      <w:r w:rsidRPr="00EA4AD4">
        <w:rPr>
          <w:rFonts w:asciiTheme="minorHAnsi" w:hAnsiTheme="minorHAnsi" w:cstheme="minorHAnsi"/>
          <w:b/>
          <w:bCs/>
          <w:i/>
          <w:iCs/>
        </w:rPr>
        <w:t>Bigger is Better’</w:t>
      </w:r>
      <w:r w:rsidRPr="00EA4AD4">
        <w:rPr>
          <w:rFonts w:asciiTheme="minorHAnsi" w:hAnsiTheme="minorHAnsi" w:cstheme="minorHAnsi"/>
        </w:rPr>
        <w:t xml:space="preserve"> </w:t>
      </w:r>
      <w:r>
        <w:rPr>
          <w:rFonts w:asciiTheme="minorHAnsi" w:hAnsiTheme="minorHAnsi" w:cstheme="minorHAnsi"/>
        </w:rPr>
        <w:t xml:space="preserve">you </w:t>
      </w:r>
      <w:r w:rsidRPr="00EA4AD4">
        <w:rPr>
          <w:rFonts w:asciiTheme="minorHAnsi" w:hAnsiTheme="minorHAnsi" w:cstheme="minorHAnsi"/>
        </w:rPr>
        <w:t xml:space="preserve">will be </w:t>
      </w:r>
      <w:r>
        <w:rPr>
          <w:rFonts w:asciiTheme="minorHAnsi" w:hAnsiTheme="minorHAnsi" w:cstheme="minorHAnsi"/>
        </w:rPr>
        <w:t>taking</w:t>
      </w:r>
      <w:r w:rsidRPr="00EA4AD4">
        <w:rPr>
          <w:rFonts w:asciiTheme="minorHAnsi" w:hAnsiTheme="minorHAnsi" w:cstheme="minorHAnsi"/>
        </w:rPr>
        <w:t xml:space="preserve"> a small subject/photo and </w:t>
      </w:r>
      <w:r>
        <w:rPr>
          <w:rFonts w:asciiTheme="minorHAnsi" w:hAnsiTheme="minorHAnsi" w:cstheme="minorHAnsi"/>
        </w:rPr>
        <w:t>learning how to grid it to create a large painting.</w:t>
      </w:r>
    </w:p>
    <w:p w14:paraId="1A5C55A3" w14:textId="77777777" w:rsidR="00B3055B" w:rsidRDefault="00B3055B" w:rsidP="00B3055B">
      <w:pPr>
        <w:ind w:left="-284"/>
        <w:jc w:val="both"/>
        <w:rPr>
          <w:rFonts w:asciiTheme="minorHAnsi" w:hAnsiTheme="minorHAnsi" w:cstheme="minorHAnsi"/>
          <w:lang w:val="en-AU"/>
        </w:rPr>
      </w:pPr>
    </w:p>
    <w:p w14:paraId="634E0D27" w14:textId="77777777" w:rsidR="00B3055B" w:rsidRDefault="00B3055B" w:rsidP="00B3055B">
      <w:pPr>
        <w:ind w:left="-284"/>
        <w:jc w:val="both"/>
        <w:rPr>
          <w:rFonts w:asciiTheme="minorHAnsi" w:hAnsiTheme="minorHAnsi" w:cstheme="minorHAnsi"/>
          <w:lang w:val="en-AU"/>
        </w:rPr>
      </w:pPr>
      <w:r>
        <w:rPr>
          <w:rFonts w:asciiTheme="minorHAnsi" w:hAnsiTheme="minorHAnsi" w:cstheme="minorHAnsi"/>
          <w:lang w:val="en-AU"/>
        </w:rPr>
        <w:t>Using your own subject, you will learn new techniques and be able to use some artistic license to choose the size and format of your finished painting, while retaining the integrity of botanical art.</w:t>
      </w:r>
    </w:p>
    <w:p w14:paraId="445B8130" w14:textId="77777777" w:rsidR="00B3055B" w:rsidRDefault="00B3055B" w:rsidP="00B3055B">
      <w:pPr>
        <w:ind w:left="-284"/>
        <w:jc w:val="both"/>
        <w:rPr>
          <w:rFonts w:asciiTheme="minorHAnsi" w:hAnsiTheme="minorHAnsi" w:cstheme="minorHAnsi"/>
          <w:lang w:val="en-AU"/>
        </w:rPr>
      </w:pPr>
    </w:p>
    <w:p w14:paraId="0577D71F" w14:textId="77777777" w:rsidR="00B3055B" w:rsidRDefault="00B3055B" w:rsidP="00B3055B">
      <w:pPr>
        <w:ind w:left="-284"/>
        <w:jc w:val="both"/>
        <w:rPr>
          <w:rFonts w:asciiTheme="minorHAnsi" w:hAnsiTheme="minorHAnsi" w:cstheme="minorHAnsi"/>
          <w:lang w:val="en-AU"/>
        </w:rPr>
      </w:pPr>
      <w:r>
        <w:rPr>
          <w:rFonts w:asciiTheme="minorHAnsi" w:hAnsiTheme="minorHAnsi" w:cstheme="minorHAnsi"/>
          <w:lang w:val="en-AU"/>
        </w:rPr>
        <w:t>Working with the standard watercolour processes of washes and colour studies and the more complex process of glazing and dry brushing, this workshop offers an ideal opportunity to explore another dimension of botanical art and to observe and explore composition, colour, form, texture, light and tone. I take this one step further to show you how to create a contemporary botanical painting.</w:t>
      </w:r>
    </w:p>
    <w:p w14:paraId="61847B14" w14:textId="77777777" w:rsidR="00B3055B" w:rsidRDefault="00B3055B" w:rsidP="00B3055B">
      <w:pPr>
        <w:ind w:left="-284"/>
        <w:jc w:val="both"/>
        <w:rPr>
          <w:rFonts w:asciiTheme="minorHAnsi" w:hAnsiTheme="minorHAnsi" w:cstheme="minorHAnsi"/>
          <w:lang w:val="en-AU"/>
        </w:rPr>
      </w:pPr>
    </w:p>
    <w:p w14:paraId="32729EA9" w14:textId="77777777" w:rsidR="00B3055B" w:rsidRPr="00EA4AD4" w:rsidRDefault="00B3055B" w:rsidP="00B3055B">
      <w:pPr>
        <w:ind w:left="-284"/>
        <w:jc w:val="both"/>
        <w:rPr>
          <w:rFonts w:asciiTheme="minorHAnsi" w:hAnsiTheme="minorHAnsi" w:cstheme="minorHAnsi"/>
          <w:lang w:val="en-AU"/>
        </w:rPr>
      </w:pPr>
      <w:r>
        <w:rPr>
          <w:rFonts w:asciiTheme="minorHAnsi" w:hAnsiTheme="minorHAnsi" w:cstheme="minorHAnsi"/>
          <w:lang w:val="en-AU"/>
        </w:rPr>
        <w:t>You will only be limited by your imagination of subject, size and representation. Through demonstrations and individual tuition, the process of enlarging and/or cropping your subject will be demystified and simplified. You will learn valuable strategies resulting in successful outcomes.</w:t>
      </w:r>
    </w:p>
    <w:p w14:paraId="4DDA90B7" w14:textId="54EEAA8D" w:rsidR="00B3055B" w:rsidRDefault="00B3055B" w:rsidP="00402AFF">
      <w:pPr>
        <w:jc w:val="center"/>
        <w:rPr>
          <w:rFonts w:ascii="Calibri" w:hAnsi="Calibri" w:cs="Calibri"/>
          <w:b/>
          <w:bCs/>
          <w:color w:val="FF0000"/>
          <w:sz w:val="28"/>
          <w:szCs w:val="28"/>
        </w:rPr>
      </w:pPr>
    </w:p>
    <w:p w14:paraId="6311B68B" w14:textId="0D4A6A84" w:rsidR="00B3055B" w:rsidRDefault="00B3055B" w:rsidP="00402AFF">
      <w:pPr>
        <w:jc w:val="center"/>
        <w:rPr>
          <w:rFonts w:ascii="Calibri" w:hAnsi="Calibri" w:cs="Calibri"/>
          <w:b/>
          <w:bCs/>
          <w:color w:val="FF0000"/>
          <w:sz w:val="28"/>
          <w:szCs w:val="28"/>
        </w:rPr>
      </w:pPr>
    </w:p>
    <w:p w14:paraId="1C58D1F3" w14:textId="24FF1355" w:rsidR="00B3055B" w:rsidRDefault="00B3055B" w:rsidP="00402AFF">
      <w:pPr>
        <w:jc w:val="center"/>
        <w:rPr>
          <w:rFonts w:ascii="Calibri" w:hAnsi="Calibri" w:cs="Calibri"/>
          <w:b/>
          <w:bCs/>
          <w:color w:val="FF0000"/>
          <w:sz w:val="28"/>
          <w:szCs w:val="28"/>
        </w:rPr>
      </w:pPr>
    </w:p>
    <w:p w14:paraId="579EBC6F" w14:textId="671DD397" w:rsidR="00B3055B" w:rsidRDefault="00B3055B" w:rsidP="00402AFF">
      <w:pPr>
        <w:jc w:val="center"/>
        <w:rPr>
          <w:rFonts w:ascii="Calibri" w:hAnsi="Calibri" w:cs="Calibri"/>
          <w:b/>
          <w:bCs/>
          <w:color w:val="FF0000"/>
          <w:sz w:val="28"/>
          <w:szCs w:val="28"/>
        </w:rPr>
      </w:pPr>
      <w:r>
        <w:rPr>
          <w:rFonts w:ascii="Calibri" w:hAnsi="Calibri"/>
          <w:noProof/>
        </w:rPr>
        <w:drawing>
          <wp:anchor distT="0" distB="0" distL="114300" distR="114300" simplePos="0" relativeHeight="251661312" behindDoc="0" locked="0" layoutInCell="1" allowOverlap="1" wp14:anchorId="616D1061" wp14:editId="267C014F">
            <wp:simplePos x="0" y="0"/>
            <wp:positionH relativeFrom="margin">
              <wp:posOffset>1485900</wp:posOffset>
            </wp:positionH>
            <wp:positionV relativeFrom="margin">
              <wp:posOffset>5007610</wp:posOffset>
            </wp:positionV>
            <wp:extent cx="2534920" cy="3192145"/>
            <wp:effectExtent l="19050" t="19050" r="17780" b="27305"/>
            <wp:wrapSquare wrapText="bothSides"/>
            <wp:docPr id="8" name="Picture 8" descr="A group of fruit and vege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om small to large.jpg"/>
                    <pic:cNvPicPr/>
                  </pic:nvPicPr>
                  <pic:blipFill>
                    <a:blip r:embed="rId5">
                      <a:extLst>
                        <a:ext uri="{28A0092B-C50C-407E-A947-70E740481C1C}">
                          <a14:useLocalDpi xmlns:a14="http://schemas.microsoft.com/office/drawing/2010/main" val="0"/>
                        </a:ext>
                      </a:extLst>
                    </a:blip>
                    <a:stretch>
                      <a:fillRect/>
                    </a:stretch>
                  </pic:blipFill>
                  <pic:spPr>
                    <a:xfrm>
                      <a:off x="0" y="0"/>
                      <a:ext cx="2534920" cy="3192145"/>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p>
    <w:p w14:paraId="6F277637" w14:textId="150E77FD" w:rsidR="00B652AC" w:rsidRPr="00B652AC" w:rsidRDefault="00B652AC" w:rsidP="00402AFF">
      <w:pPr>
        <w:jc w:val="center"/>
        <w:rPr>
          <w:rFonts w:ascii="Calibri" w:hAnsi="Calibri" w:cs="Calibri"/>
          <w:b/>
          <w:bCs/>
          <w:color w:val="FF0000"/>
          <w:sz w:val="28"/>
          <w:szCs w:val="28"/>
        </w:rPr>
      </w:pPr>
      <w:bookmarkStart w:id="0" w:name="_GoBack"/>
      <w:bookmarkEnd w:id="0"/>
    </w:p>
    <w:sectPr w:rsidR="00B652AC" w:rsidRPr="00B652AC" w:rsidSect="00B652AC">
      <w:pgSz w:w="11906" w:h="16838"/>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B0D"/>
    <w:rsid w:val="003965A1"/>
    <w:rsid w:val="00402AFF"/>
    <w:rsid w:val="005134A7"/>
    <w:rsid w:val="005F1165"/>
    <w:rsid w:val="00636B06"/>
    <w:rsid w:val="00B3055B"/>
    <w:rsid w:val="00B652AC"/>
    <w:rsid w:val="00C50B0D"/>
    <w:rsid w:val="00CA0D8E"/>
    <w:rsid w:val="00F62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772E"/>
  <w15:chartTrackingRefBased/>
  <w15:docId w15:val="{E8867E45-9926-4A62-9B50-6C550CD0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B0D"/>
    <w:pPr>
      <w:spacing w:after="0" w:line="240" w:lineRule="auto"/>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2AC"/>
    <w:rPr>
      <w:color w:val="0563C1" w:themeColor="hyperlink"/>
      <w:u w:val="single"/>
    </w:rPr>
  </w:style>
  <w:style w:type="character" w:styleId="UnresolvedMention">
    <w:name w:val="Unresolved Mention"/>
    <w:basedOn w:val="DefaultParagraphFont"/>
    <w:uiPriority w:val="99"/>
    <w:semiHidden/>
    <w:unhideWhenUsed/>
    <w:rsid w:val="00B65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info@fayboydsfineart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Norton</dc:creator>
  <cp:keywords/>
  <dc:description/>
  <cp:lastModifiedBy>Leonie Norton</cp:lastModifiedBy>
  <cp:revision>2</cp:revision>
  <cp:lastPrinted>2019-09-03T01:38:00Z</cp:lastPrinted>
  <dcterms:created xsi:type="dcterms:W3CDTF">2019-09-05T23:28:00Z</dcterms:created>
  <dcterms:modified xsi:type="dcterms:W3CDTF">2019-09-05T23:28:00Z</dcterms:modified>
</cp:coreProperties>
</file>